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3D34CF80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23301B">
        <w:rPr>
          <w:rFonts w:ascii="Arial" w:hAnsi="Arial" w:cs="Arial"/>
          <w:b/>
          <w:sz w:val="18"/>
          <w:szCs w:val="18"/>
        </w:rPr>
        <w:t>DIGITAL BOARD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 xml:space="preserve">in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B54ADF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4AEE1DB8" w:rsidR="00B54ADF" w:rsidRPr="00BA088F" w:rsidRDefault="00B54ADF" w:rsidP="00B54ADF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 xml:space="preserve">RETI DI ISTITUTO </w:t>
            </w:r>
            <w:r>
              <w:t>Cablaggio strutturato e sicuro all’interno degli edifici scolastici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8CD2" w14:textId="77777777" w:rsidR="00B54ADF" w:rsidRPr="00BA088F" w:rsidRDefault="00B54ADF" w:rsidP="00B54AD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138529B6" w:rsidR="00B54ADF" w:rsidRPr="00BA088F" w:rsidRDefault="00B54ADF" w:rsidP="00B54AD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D82139">
              <w:rPr>
                <w:b/>
                <w:bCs/>
              </w:rPr>
              <w:t>13.1.1A-FESRPON-CA-2021-543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1D8BA3D" w:rsidR="00B54ADF" w:rsidRPr="005524C6" w:rsidRDefault="00B54ADF" w:rsidP="00B54ADF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101A28">
              <w:rPr>
                <w:rFonts w:asciiTheme="minorHAnsi" w:eastAsia="Calibri" w:hAnsiTheme="minorHAnsi" w:cstheme="minorHAnsi"/>
                <w:b/>
                <w:bCs/>
                <w:i/>
                <w:iCs/>
                <w:sz w:val="24"/>
                <w:szCs w:val="24"/>
                <w:lang w:val="en-US"/>
              </w:rPr>
              <w:t>H69J21006050006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di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trattamento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EC3D32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4AD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A333E-E131-4128-9F7B-7E443E38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Locorotondo</cp:lastModifiedBy>
  <cp:revision>8</cp:revision>
  <cp:lastPrinted>2018-05-17T14:28:00Z</cp:lastPrinted>
  <dcterms:created xsi:type="dcterms:W3CDTF">2021-10-31T21:34:00Z</dcterms:created>
  <dcterms:modified xsi:type="dcterms:W3CDTF">2022-03-03T10:14:00Z</dcterms:modified>
</cp:coreProperties>
</file>